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3769" w:rsidRDefault="00E03769" w:rsidP="008A1634"/>
    <w:p w:rsidR="008A1634" w:rsidRDefault="008A1634" w:rsidP="008A1634"/>
    <w:p w:rsidR="008A1634" w:rsidRDefault="008A1634" w:rsidP="008A1634"/>
    <w:p w:rsidR="008A1634" w:rsidRDefault="008A1634" w:rsidP="008A1634">
      <w:pPr>
        <w:jc w:val="center"/>
      </w:pPr>
      <w:r>
        <w:t>ОПРОСНЫЙ ЛИСТ ДЛЯ КАМЕР ХРАНЕНИЯ МЕХОВЫХ ИЗДЕЛИЙ</w:t>
      </w:r>
    </w:p>
    <w:p w:rsidR="008A1634" w:rsidRDefault="008A1634" w:rsidP="00E804C5">
      <w:bookmarkStart w:id="0" w:name="_GoBack"/>
      <w:bookmarkEnd w:id="0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32"/>
        <w:gridCol w:w="1725"/>
        <w:gridCol w:w="1903"/>
        <w:gridCol w:w="1701"/>
        <w:gridCol w:w="2534"/>
      </w:tblGrid>
      <w:tr w:rsidR="00E804C5" w:rsidTr="008A1634">
        <w:tc>
          <w:tcPr>
            <w:tcW w:w="0" w:type="auto"/>
          </w:tcPr>
          <w:p w:rsidR="008A1634" w:rsidRDefault="008A1634" w:rsidP="008A1634">
            <w:pPr>
              <w:jc w:val="center"/>
            </w:pPr>
            <w:r>
              <w:t>НАИМЕНОВАНИЕ, ВИД ОБОРУДОВАНИЯ, ТИП ИСПОЛНЕНИЯ</w:t>
            </w:r>
          </w:p>
        </w:tc>
        <w:tc>
          <w:tcPr>
            <w:tcW w:w="0" w:type="auto"/>
          </w:tcPr>
          <w:p w:rsidR="008A1634" w:rsidRDefault="008A1634" w:rsidP="008A1634">
            <w:pPr>
              <w:jc w:val="center"/>
            </w:pPr>
            <w:r>
              <w:t>ВАРИАНТ №1</w:t>
            </w:r>
          </w:p>
        </w:tc>
        <w:tc>
          <w:tcPr>
            <w:tcW w:w="0" w:type="auto"/>
          </w:tcPr>
          <w:p w:rsidR="008A1634" w:rsidRDefault="008A1634" w:rsidP="008A1634">
            <w:pPr>
              <w:jc w:val="center"/>
            </w:pPr>
            <w:r>
              <w:t>ВАРИАНТ№2</w:t>
            </w:r>
          </w:p>
        </w:tc>
        <w:tc>
          <w:tcPr>
            <w:tcW w:w="0" w:type="auto"/>
          </w:tcPr>
          <w:p w:rsidR="008A1634" w:rsidRDefault="008A1634" w:rsidP="008A1634">
            <w:pPr>
              <w:jc w:val="center"/>
            </w:pPr>
            <w:r w:rsidRPr="008A1634">
              <w:t>ВАРИАНТ№</w:t>
            </w:r>
            <w:r>
              <w:t>3</w:t>
            </w:r>
          </w:p>
        </w:tc>
        <w:tc>
          <w:tcPr>
            <w:tcW w:w="0" w:type="auto"/>
          </w:tcPr>
          <w:p w:rsidR="008A1634" w:rsidRDefault="008A1634" w:rsidP="008A1634">
            <w:pPr>
              <w:jc w:val="center"/>
            </w:pPr>
            <w:r w:rsidRPr="008A1634">
              <w:t>ДОПОЛНИТЕЛЬНЫЕ ОПЦИИ</w:t>
            </w:r>
          </w:p>
        </w:tc>
      </w:tr>
      <w:tr w:rsidR="00E804C5" w:rsidTr="008A1634">
        <w:tc>
          <w:tcPr>
            <w:tcW w:w="0" w:type="auto"/>
          </w:tcPr>
          <w:p w:rsidR="00E804C5" w:rsidRDefault="00E804C5" w:rsidP="008A1634">
            <w:pPr>
              <w:jc w:val="center"/>
            </w:pPr>
            <w:r>
              <w:t>Монтаж камеры</w:t>
            </w:r>
          </w:p>
        </w:tc>
        <w:tc>
          <w:tcPr>
            <w:tcW w:w="0" w:type="auto"/>
          </w:tcPr>
          <w:p w:rsidR="00E804C5" w:rsidRDefault="00E804C5" w:rsidP="008A1634">
            <w:pPr>
              <w:jc w:val="center"/>
            </w:pPr>
            <w:r>
              <w:t>Внутри имеющегося помещения</w:t>
            </w:r>
          </w:p>
        </w:tc>
        <w:tc>
          <w:tcPr>
            <w:tcW w:w="0" w:type="auto"/>
          </w:tcPr>
          <w:p w:rsidR="00E804C5" w:rsidRPr="008A1634" w:rsidRDefault="00E804C5" w:rsidP="008A1634">
            <w:pPr>
              <w:jc w:val="center"/>
            </w:pPr>
            <w:r>
              <w:t>Отдельно стоящая конструкция</w:t>
            </w:r>
          </w:p>
        </w:tc>
        <w:tc>
          <w:tcPr>
            <w:tcW w:w="0" w:type="auto"/>
          </w:tcPr>
          <w:p w:rsidR="00E804C5" w:rsidRDefault="00E804C5" w:rsidP="008A1634">
            <w:pPr>
              <w:jc w:val="center"/>
            </w:pPr>
            <w:r>
              <w:t>- - -</w:t>
            </w:r>
          </w:p>
        </w:tc>
        <w:tc>
          <w:tcPr>
            <w:tcW w:w="0" w:type="auto"/>
          </w:tcPr>
          <w:p w:rsidR="00E804C5" w:rsidRDefault="00E804C5" w:rsidP="008A1634">
            <w:pPr>
              <w:jc w:val="center"/>
            </w:pPr>
            <w:r>
              <w:t xml:space="preserve">Согласно ТЗ заказчика </w:t>
            </w:r>
          </w:p>
        </w:tc>
      </w:tr>
      <w:tr w:rsidR="00E804C5" w:rsidTr="008A1634">
        <w:tc>
          <w:tcPr>
            <w:tcW w:w="0" w:type="auto"/>
          </w:tcPr>
          <w:p w:rsidR="008A1634" w:rsidRDefault="00E804C5" w:rsidP="008A1634">
            <w:pPr>
              <w:jc w:val="center"/>
            </w:pPr>
            <w:r>
              <w:t>Стены-пол-потолок</w:t>
            </w:r>
          </w:p>
        </w:tc>
        <w:tc>
          <w:tcPr>
            <w:tcW w:w="0" w:type="auto"/>
          </w:tcPr>
          <w:p w:rsidR="008A1634" w:rsidRDefault="008A1634" w:rsidP="008A1634">
            <w:pPr>
              <w:jc w:val="center"/>
            </w:pPr>
            <w:r>
              <w:t>нержавеющая сталь матовый оттенок</w:t>
            </w:r>
          </w:p>
        </w:tc>
        <w:tc>
          <w:tcPr>
            <w:tcW w:w="0" w:type="auto"/>
          </w:tcPr>
          <w:p w:rsidR="008A1634" w:rsidRDefault="008A1634" w:rsidP="008A1634">
            <w:pPr>
              <w:jc w:val="center"/>
            </w:pPr>
            <w:r w:rsidRPr="008A1634">
              <w:t xml:space="preserve">нержавеющая сталь </w:t>
            </w:r>
            <w:r>
              <w:t>глянцевый</w:t>
            </w:r>
            <w:r w:rsidRPr="008A1634">
              <w:t xml:space="preserve"> оттенок</w:t>
            </w:r>
          </w:p>
        </w:tc>
        <w:tc>
          <w:tcPr>
            <w:tcW w:w="0" w:type="auto"/>
          </w:tcPr>
          <w:p w:rsidR="008A1634" w:rsidRPr="008A1634" w:rsidRDefault="008A1634" w:rsidP="008A1634">
            <w:pPr>
              <w:jc w:val="center"/>
            </w:pPr>
            <w:r>
              <w:t xml:space="preserve">Окрашенная сталь цвет </w:t>
            </w:r>
            <w:r w:rsidR="00E804C5">
              <w:t>соответствует</w:t>
            </w:r>
            <w:r>
              <w:t xml:space="preserve"> таблице </w:t>
            </w:r>
            <w:r>
              <w:rPr>
                <w:lang w:val="en-US"/>
              </w:rPr>
              <w:t>RAL</w:t>
            </w:r>
          </w:p>
        </w:tc>
        <w:tc>
          <w:tcPr>
            <w:tcW w:w="0" w:type="auto"/>
          </w:tcPr>
          <w:p w:rsidR="008A1634" w:rsidRPr="00E804C5" w:rsidRDefault="00E804C5" w:rsidP="008A1634">
            <w:pPr>
              <w:jc w:val="center"/>
            </w:pPr>
            <w:r>
              <w:t>Отделка деревом</w:t>
            </w:r>
          </w:p>
        </w:tc>
      </w:tr>
      <w:tr w:rsidR="00E804C5" w:rsidTr="004849EE">
        <w:tc>
          <w:tcPr>
            <w:tcW w:w="0" w:type="auto"/>
          </w:tcPr>
          <w:p w:rsidR="00E804C5" w:rsidRDefault="00E804C5" w:rsidP="008A1634">
            <w:pPr>
              <w:jc w:val="center"/>
            </w:pPr>
            <w:r>
              <w:t>Температурный режим хранения</w:t>
            </w:r>
          </w:p>
        </w:tc>
        <w:tc>
          <w:tcPr>
            <w:tcW w:w="0" w:type="auto"/>
            <w:gridSpan w:val="4"/>
          </w:tcPr>
          <w:p w:rsidR="00E804C5" w:rsidRDefault="00E804C5" w:rsidP="008A1634">
            <w:pPr>
              <w:jc w:val="center"/>
            </w:pPr>
            <w:r>
              <w:t>+2</w:t>
            </w:r>
          </w:p>
        </w:tc>
      </w:tr>
      <w:tr w:rsidR="00E804C5" w:rsidTr="008A1634">
        <w:tc>
          <w:tcPr>
            <w:tcW w:w="0" w:type="auto"/>
          </w:tcPr>
          <w:p w:rsidR="008A1634" w:rsidRDefault="00E804C5" w:rsidP="008A1634">
            <w:pPr>
              <w:jc w:val="center"/>
            </w:pPr>
            <w:r>
              <w:t>Температурный режим вымораживания</w:t>
            </w:r>
          </w:p>
        </w:tc>
        <w:tc>
          <w:tcPr>
            <w:tcW w:w="0" w:type="auto"/>
          </w:tcPr>
          <w:p w:rsidR="008A1634" w:rsidRDefault="00E804C5" w:rsidP="008A1634">
            <w:pPr>
              <w:jc w:val="center"/>
            </w:pPr>
            <w:r>
              <w:t>- 5</w:t>
            </w:r>
          </w:p>
        </w:tc>
        <w:tc>
          <w:tcPr>
            <w:tcW w:w="0" w:type="auto"/>
          </w:tcPr>
          <w:p w:rsidR="008A1634" w:rsidRDefault="00E804C5" w:rsidP="008A1634">
            <w:pPr>
              <w:jc w:val="center"/>
            </w:pPr>
            <w:r>
              <w:t>- 14</w:t>
            </w:r>
          </w:p>
        </w:tc>
        <w:tc>
          <w:tcPr>
            <w:tcW w:w="0" w:type="auto"/>
          </w:tcPr>
          <w:p w:rsidR="008A1634" w:rsidRDefault="00E804C5" w:rsidP="008A1634">
            <w:pPr>
              <w:jc w:val="center"/>
            </w:pPr>
            <w:r>
              <w:t>-18</w:t>
            </w:r>
          </w:p>
        </w:tc>
        <w:tc>
          <w:tcPr>
            <w:tcW w:w="0" w:type="auto"/>
          </w:tcPr>
          <w:p w:rsidR="008A1634" w:rsidRDefault="00E804C5" w:rsidP="008A1634">
            <w:pPr>
              <w:jc w:val="center"/>
            </w:pPr>
            <w:r>
              <w:t>- - -</w:t>
            </w:r>
          </w:p>
        </w:tc>
      </w:tr>
      <w:tr w:rsidR="00E804C5" w:rsidTr="008A1634">
        <w:tc>
          <w:tcPr>
            <w:tcW w:w="0" w:type="auto"/>
          </w:tcPr>
          <w:p w:rsidR="008A1634" w:rsidRDefault="00E804C5" w:rsidP="008A1634">
            <w:pPr>
              <w:jc w:val="center"/>
            </w:pPr>
            <w:proofErr w:type="spellStart"/>
            <w:r>
              <w:t>Воздухо</w:t>
            </w:r>
            <w:proofErr w:type="spellEnd"/>
            <w:r>
              <w:t xml:space="preserve"> охладитель</w:t>
            </w:r>
          </w:p>
        </w:tc>
        <w:tc>
          <w:tcPr>
            <w:tcW w:w="0" w:type="auto"/>
          </w:tcPr>
          <w:p w:rsidR="008A1634" w:rsidRDefault="00E804C5" w:rsidP="008A1634">
            <w:pPr>
              <w:jc w:val="center"/>
            </w:pPr>
            <w:r>
              <w:t>Скрытого типа</w:t>
            </w:r>
          </w:p>
        </w:tc>
        <w:tc>
          <w:tcPr>
            <w:tcW w:w="0" w:type="auto"/>
          </w:tcPr>
          <w:p w:rsidR="008A1634" w:rsidRDefault="00E804C5" w:rsidP="008A1634">
            <w:pPr>
              <w:jc w:val="center"/>
            </w:pPr>
            <w:r>
              <w:t>Открытого типа</w:t>
            </w:r>
          </w:p>
        </w:tc>
        <w:tc>
          <w:tcPr>
            <w:tcW w:w="0" w:type="auto"/>
          </w:tcPr>
          <w:p w:rsidR="008A1634" w:rsidRDefault="00E804C5" w:rsidP="008A1634">
            <w:pPr>
              <w:jc w:val="center"/>
            </w:pPr>
            <w:r>
              <w:t>- - -</w:t>
            </w:r>
          </w:p>
        </w:tc>
        <w:tc>
          <w:tcPr>
            <w:tcW w:w="0" w:type="auto"/>
          </w:tcPr>
          <w:p w:rsidR="008A1634" w:rsidRDefault="00E804C5" w:rsidP="008A1634">
            <w:pPr>
              <w:jc w:val="center"/>
            </w:pPr>
            <w:r>
              <w:t>- - -</w:t>
            </w:r>
          </w:p>
        </w:tc>
      </w:tr>
      <w:tr w:rsidR="00E804C5" w:rsidTr="008A1634">
        <w:tc>
          <w:tcPr>
            <w:tcW w:w="0" w:type="auto"/>
          </w:tcPr>
          <w:p w:rsidR="008A1634" w:rsidRDefault="00E804C5" w:rsidP="008A1634">
            <w:pPr>
              <w:jc w:val="center"/>
            </w:pPr>
            <w:r>
              <w:t>Установка наружного блока</w:t>
            </w:r>
          </w:p>
        </w:tc>
        <w:tc>
          <w:tcPr>
            <w:tcW w:w="0" w:type="auto"/>
          </w:tcPr>
          <w:p w:rsidR="008A1634" w:rsidRDefault="00E804C5" w:rsidP="008A1634">
            <w:pPr>
              <w:jc w:val="center"/>
            </w:pPr>
            <w:r>
              <w:t>Подсобное помещение</w:t>
            </w:r>
          </w:p>
        </w:tc>
        <w:tc>
          <w:tcPr>
            <w:tcW w:w="0" w:type="auto"/>
          </w:tcPr>
          <w:p w:rsidR="008A1634" w:rsidRDefault="00E804C5" w:rsidP="008A1634">
            <w:pPr>
              <w:jc w:val="center"/>
            </w:pPr>
            <w:r>
              <w:t xml:space="preserve">Улица </w:t>
            </w:r>
          </w:p>
        </w:tc>
        <w:tc>
          <w:tcPr>
            <w:tcW w:w="0" w:type="auto"/>
          </w:tcPr>
          <w:p w:rsidR="008A1634" w:rsidRDefault="00E804C5" w:rsidP="008A1634">
            <w:pPr>
              <w:jc w:val="center"/>
            </w:pPr>
            <w:r>
              <w:t xml:space="preserve">Разделенная система </w:t>
            </w:r>
            <w:proofErr w:type="gramStart"/>
            <w:r>
              <w:t>( подсобное</w:t>
            </w:r>
            <w:proofErr w:type="gramEnd"/>
            <w:r>
              <w:t xml:space="preserve"> помещение – улица)</w:t>
            </w:r>
          </w:p>
        </w:tc>
        <w:tc>
          <w:tcPr>
            <w:tcW w:w="0" w:type="auto"/>
          </w:tcPr>
          <w:p w:rsidR="008A1634" w:rsidRDefault="00E804C5" w:rsidP="008A1634">
            <w:pPr>
              <w:jc w:val="center"/>
            </w:pPr>
            <w:r>
              <w:t>- - -</w:t>
            </w:r>
          </w:p>
        </w:tc>
      </w:tr>
      <w:tr w:rsidR="00E804C5" w:rsidTr="008A1634">
        <w:tc>
          <w:tcPr>
            <w:tcW w:w="0" w:type="auto"/>
          </w:tcPr>
          <w:p w:rsidR="00E804C5" w:rsidRDefault="00E804C5" w:rsidP="008A1634">
            <w:pPr>
              <w:jc w:val="center"/>
            </w:pPr>
            <w:r>
              <w:t>Автоматизация отключение двигателей обдува</w:t>
            </w:r>
          </w:p>
        </w:tc>
        <w:tc>
          <w:tcPr>
            <w:tcW w:w="0" w:type="auto"/>
            <w:vMerge w:val="restart"/>
          </w:tcPr>
          <w:p w:rsidR="00E804C5" w:rsidRDefault="00E804C5" w:rsidP="008A1634">
            <w:pPr>
              <w:jc w:val="center"/>
            </w:pPr>
            <w:r>
              <w:t>Концевым выключателем</w:t>
            </w:r>
          </w:p>
        </w:tc>
        <w:tc>
          <w:tcPr>
            <w:tcW w:w="0" w:type="auto"/>
            <w:vMerge w:val="restart"/>
          </w:tcPr>
          <w:p w:rsidR="00E804C5" w:rsidRDefault="00E804C5" w:rsidP="008A1634">
            <w:pPr>
              <w:jc w:val="center"/>
            </w:pPr>
            <w:r>
              <w:t>Дистанционным пультом управления</w:t>
            </w:r>
          </w:p>
        </w:tc>
        <w:tc>
          <w:tcPr>
            <w:tcW w:w="0" w:type="auto"/>
            <w:vMerge w:val="restart"/>
          </w:tcPr>
          <w:p w:rsidR="00E804C5" w:rsidRDefault="00E804C5" w:rsidP="008A1634">
            <w:pPr>
              <w:jc w:val="center"/>
            </w:pPr>
          </w:p>
          <w:p w:rsidR="00E804C5" w:rsidRDefault="00E804C5" w:rsidP="008A1634">
            <w:pPr>
              <w:jc w:val="center"/>
            </w:pPr>
          </w:p>
          <w:p w:rsidR="00E804C5" w:rsidRDefault="00E804C5" w:rsidP="008A1634">
            <w:pPr>
              <w:jc w:val="center"/>
            </w:pPr>
            <w:r>
              <w:t>- - -</w:t>
            </w:r>
          </w:p>
        </w:tc>
        <w:tc>
          <w:tcPr>
            <w:tcW w:w="0" w:type="auto"/>
            <w:vMerge w:val="restart"/>
          </w:tcPr>
          <w:p w:rsidR="00E804C5" w:rsidRDefault="00E804C5" w:rsidP="008A1634">
            <w:pPr>
              <w:jc w:val="center"/>
            </w:pPr>
          </w:p>
          <w:p w:rsidR="00E804C5" w:rsidRDefault="00E804C5" w:rsidP="008A1634">
            <w:pPr>
              <w:jc w:val="center"/>
            </w:pPr>
          </w:p>
          <w:p w:rsidR="00E804C5" w:rsidRDefault="00E804C5" w:rsidP="008A1634">
            <w:pPr>
              <w:jc w:val="center"/>
            </w:pPr>
            <w:r>
              <w:t>- - -</w:t>
            </w:r>
          </w:p>
        </w:tc>
      </w:tr>
      <w:tr w:rsidR="00E804C5" w:rsidTr="008A1634">
        <w:tc>
          <w:tcPr>
            <w:tcW w:w="0" w:type="auto"/>
          </w:tcPr>
          <w:p w:rsidR="00E804C5" w:rsidRDefault="00E804C5" w:rsidP="008A1634">
            <w:pPr>
              <w:jc w:val="center"/>
            </w:pPr>
            <w:r>
              <w:t>Автоматизация включения освещения</w:t>
            </w:r>
          </w:p>
        </w:tc>
        <w:tc>
          <w:tcPr>
            <w:tcW w:w="0" w:type="auto"/>
            <w:vMerge/>
          </w:tcPr>
          <w:p w:rsidR="00E804C5" w:rsidRDefault="00E804C5" w:rsidP="008A1634">
            <w:pPr>
              <w:jc w:val="center"/>
            </w:pPr>
          </w:p>
        </w:tc>
        <w:tc>
          <w:tcPr>
            <w:tcW w:w="0" w:type="auto"/>
            <w:vMerge/>
          </w:tcPr>
          <w:p w:rsidR="00E804C5" w:rsidRDefault="00E804C5" w:rsidP="008A1634">
            <w:pPr>
              <w:jc w:val="center"/>
            </w:pPr>
          </w:p>
        </w:tc>
        <w:tc>
          <w:tcPr>
            <w:tcW w:w="0" w:type="auto"/>
            <w:vMerge/>
          </w:tcPr>
          <w:p w:rsidR="00E804C5" w:rsidRDefault="00E804C5" w:rsidP="008A1634">
            <w:pPr>
              <w:jc w:val="center"/>
            </w:pPr>
          </w:p>
        </w:tc>
        <w:tc>
          <w:tcPr>
            <w:tcW w:w="0" w:type="auto"/>
            <w:vMerge/>
          </w:tcPr>
          <w:p w:rsidR="00E804C5" w:rsidRDefault="00E804C5" w:rsidP="008A1634">
            <w:pPr>
              <w:jc w:val="center"/>
            </w:pPr>
          </w:p>
        </w:tc>
      </w:tr>
      <w:tr w:rsidR="00E804C5" w:rsidTr="008A1634">
        <w:tc>
          <w:tcPr>
            <w:tcW w:w="0" w:type="auto"/>
          </w:tcPr>
          <w:p w:rsidR="008A1634" w:rsidRDefault="00E804C5" w:rsidP="008A1634">
            <w:pPr>
              <w:jc w:val="center"/>
            </w:pPr>
            <w:r>
              <w:t>Ориентировочная длина магистралей</w:t>
            </w:r>
          </w:p>
        </w:tc>
        <w:tc>
          <w:tcPr>
            <w:tcW w:w="0" w:type="auto"/>
          </w:tcPr>
          <w:p w:rsidR="008A1634" w:rsidRDefault="00E804C5" w:rsidP="008A1634">
            <w:pPr>
              <w:jc w:val="center"/>
            </w:pPr>
            <w:r>
              <w:t>До 15 метров</w:t>
            </w:r>
          </w:p>
        </w:tc>
        <w:tc>
          <w:tcPr>
            <w:tcW w:w="0" w:type="auto"/>
          </w:tcPr>
          <w:p w:rsidR="008A1634" w:rsidRDefault="00E804C5" w:rsidP="008A1634">
            <w:pPr>
              <w:jc w:val="center"/>
            </w:pPr>
            <w:r>
              <w:t>15 - 30 метров</w:t>
            </w:r>
          </w:p>
        </w:tc>
        <w:tc>
          <w:tcPr>
            <w:tcW w:w="0" w:type="auto"/>
          </w:tcPr>
          <w:p w:rsidR="008A1634" w:rsidRDefault="00E804C5" w:rsidP="008A1634">
            <w:pPr>
              <w:jc w:val="center"/>
            </w:pPr>
            <w:r>
              <w:t>30 – 45 метров</w:t>
            </w:r>
          </w:p>
        </w:tc>
        <w:tc>
          <w:tcPr>
            <w:tcW w:w="0" w:type="auto"/>
          </w:tcPr>
          <w:p w:rsidR="008A1634" w:rsidRDefault="00E804C5" w:rsidP="008A1634">
            <w:pPr>
              <w:jc w:val="center"/>
            </w:pPr>
            <w:r>
              <w:t>Особые требования к магистрали</w:t>
            </w:r>
          </w:p>
        </w:tc>
      </w:tr>
      <w:tr w:rsidR="00E804C5" w:rsidTr="008A1634">
        <w:tc>
          <w:tcPr>
            <w:tcW w:w="0" w:type="auto"/>
          </w:tcPr>
          <w:p w:rsidR="008A1634" w:rsidRDefault="00E804C5" w:rsidP="008A1634">
            <w:pPr>
              <w:jc w:val="center"/>
            </w:pPr>
            <w:r>
              <w:t>Сигнализатор климатической тревоги</w:t>
            </w:r>
          </w:p>
        </w:tc>
        <w:tc>
          <w:tcPr>
            <w:tcW w:w="0" w:type="auto"/>
          </w:tcPr>
          <w:p w:rsidR="008A1634" w:rsidRDefault="00E804C5" w:rsidP="008A1634">
            <w:pPr>
              <w:jc w:val="center"/>
            </w:pPr>
            <w:r>
              <w:t>Звуковой и световой</w:t>
            </w:r>
          </w:p>
        </w:tc>
        <w:tc>
          <w:tcPr>
            <w:tcW w:w="0" w:type="auto"/>
          </w:tcPr>
          <w:p w:rsidR="008A1634" w:rsidRPr="00E804C5" w:rsidRDefault="00E804C5" w:rsidP="008A1634">
            <w:pPr>
              <w:jc w:val="center"/>
            </w:pPr>
            <w:r>
              <w:rPr>
                <w:lang w:val="en-US"/>
              </w:rPr>
              <w:t xml:space="preserve">SMS </w:t>
            </w:r>
            <w:r>
              <w:t>оповещение</w:t>
            </w:r>
          </w:p>
        </w:tc>
        <w:tc>
          <w:tcPr>
            <w:tcW w:w="0" w:type="auto"/>
          </w:tcPr>
          <w:p w:rsidR="008A1634" w:rsidRDefault="00E804C5" w:rsidP="008A1634">
            <w:pPr>
              <w:jc w:val="center"/>
            </w:pPr>
            <w:r w:rsidRPr="00E804C5">
              <w:t>Звуковой и световой</w:t>
            </w:r>
            <w:r>
              <w:t xml:space="preserve"> - </w:t>
            </w:r>
            <w:r w:rsidRPr="00E804C5">
              <w:t>SMS оповещение</w:t>
            </w:r>
          </w:p>
        </w:tc>
        <w:tc>
          <w:tcPr>
            <w:tcW w:w="0" w:type="auto"/>
          </w:tcPr>
          <w:p w:rsidR="008A1634" w:rsidRDefault="008A1634" w:rsidP="008A1634">
            <w:pPr>
              <w:jc w:val="center"/>
            </w:pPr>
          </w:p>
        </w:tc>
      </w:tr>
      <w:tr w:rsidR="00E804C5" w:rsidTr="008A1634">
        <w:tc>
          <w:tcPr>
            <w:tcW w:w="0" w:type="auto"/>
          </w:tcPr>
          <w:p w:rsidR="008A1634" w:rsidRDefault="00E804C5" w:rsidP="008A1634">
            <w:pPr>
              <w:jc w:val="center"/>
            </w:pPr>
            <w:r>
              <w:t>Отвод дренажа</w:t>
            </w:r>
          </w:p>
        </w:tc>
        <w:tc>
          <w:tcPr>
            <w:tcW w:w="0" w:type="auto"/>
          </w:tcPr>
          <w:p w:rsidR="008A1634" w:rsidRDefault="00E804C5" w:rsidP="008A1634">
            <w:pPr>
              <w:jc w:val="center"/>
            </w:pPr>
            <w:r>
              <w:t>самотек</w:t>
            </w:r>
          </w:p>
        </w:tc>
        <w:tc>
          <w:tcPr>
            <w:tcW w:w="0" w:type="auto"/>
          </w:tcPr>
          <w:p w:rsidR="008A1634" w:rsidRDefault="00E804C5" w:rsidP="008A1634">
            <w:pPr>
              <w:jc w:val="center"/>
            </w:pPr>
            <w:r>
              <w:t>выпаривание</w:t>
            </w:r>
          </w:p>
        </w:tc>
        <w:tc>
          <w:tcPr>
            <w:tcW w:w="0" w:type="auto"/>
          </w:tcPr>
          <w:p w:rsidR="008A1634" w:rsidRDefault="00E804C5" w:rsidP="008A1634">
            <w:pPr>
              <w:jc w:val="center"/>
            </w:pPr>
            <w:r>
              <w:t>помпа</w:t>
            </w:r>
          </w:p>
        </w:tc>
        <w:tc>
          <w:tcPr>
            <w:tcW w:w="0" w:type="auto"/>
          </w:tcPr>
          <w:p w:rsidR="008A1634" w:rsidRDefault="00E804C5" w:rsidP="008A1634">
            <w:pPr>
              <w:jc w:val="center"/>
            </w:pPr>
            <w:r>
              <w:t>- - -</w:t>
            </w:r>
          </w:p>
        </w:tc>
      </w:tr>
      <w:tr w:rsidR="00E804C5" w:rsidTr="00EC5BDE">
        <w:tc>
          <w:tcPr>
            <w:tcW w:w="0" w:type="auto"/>
            <w:gridSpan w:val="5"/>
          </w:tcPr>
          <w:p w:rsidR="00E804C5" w:rsidRDefault="00E804C5" w:rsidP="008A1634">
            <w:pPr>
              <w:jc w:val="center"/>
            </w:pPr>
            <w:r>
              <w:t>ПРИ НЕОБХОДИМОСТИ В ЗАПОЛНЕНИИ ОПРОСНОГО ЛИСТА ИЛИ ДОПОЛНИТЕЛЬНОЙ КОНСУЛЬТАЦИИ ПРОСИМ ВАС ОБРАТИТЬСЯ К СПЕЦИАЛИСТАМ КОМПАНИИ</w:t>
            </w:r>
          </w:p>
        </w:tc>
      </w:tr>
    </w:tbl>
    <w:p w:rsidR="008A1634" w:rsidRPr="008A1634" w:rsidRDefault="008A1634" w:rsidP="008A1634">
      <w:pPr>
        <w:jc w:val="center"/>
      </w:pPr>
    </w:p>
    <w:sectPr w:rsidR="008A1634" w:rsidRPr="008A1634" w:rsidSect="0037291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4D7F" w:rsidRDefault="005B4D7F" w:rsidP="00372911">
      <w:r>
        <w:separator/>
      </w:r>
    </w:p>
  </w:endnote>
  <w:endnote w:type="continuationSeparator" w:id="0">
    <w:p w:rsidR="005B4D7F" w:rsidRDefault="005B4D7F" w:rsidP="00372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2911" w:rsidRDefault="0037291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2911" w:rsidRDefault="00372911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2911" w:rsidRDefault="0037291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4D7F" w:rsidRDefault="005B4D7F" w:rsidP="00372911">
      <w:r>
        <w:separator/>
      </w:r>
    </w:p>
  </w:footnote>
  <w:footnote w:type="continuationSeparator" w:id="0">
    <w:p w:rsidR="005B4D7F" w:rsidRDefault="005B4D7F" w:rsidP="003729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2911" w:rsidRDefault="005B4D7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28532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2911" w:rsidRDefault="005B4D7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28533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2911" w:rsidRDefault="005B4D7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28531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D8586F"/>
    <w:multiLevelType w:val="hybridMultilevel"/>
    <w:tmpl w:val="3CD8B52A"/>
    <w:lvl w:ilvl="0" w:tplc="5A9EE4E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5B481A"/>
    <w:multiLevelType w:val="hybridMultilevel"/>
    <w:tmpl w:val="22243086"/>
    <w:lvl w:ilvl="0" w:tplc="A752A27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6A46E8"/>
    <w:multiLevelType w:val="hybridMultilevel"/>
    <w:tmpl w:val="2AEC1D6E"/>
    <w:lvl w:ilvl="0" w:tplc="7FA691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911"/>
    <w:rsid w:val="00016DAE"/>
    <w:rsid w:val="000F6670"/>
    <w:rsid w:val="00113594"/>
    <w:rsid w:val="00141795"/>
    <w:rsid w:val="00170DEF"/>
    <w:rsid w:val="00180784"/>
    <w:rsid w:val="001A1920"/>
    <w:rsid w:val="001A30FB"/>
    <w:rsid w:val="00201894"/>
    <w:rsid w:val="00220C22"/>
    <w:rsid w:val="002425B7"/>
    <w:rsid w:val="00263807"/>
    <w:rsid w:val="002678E7"/>
    <w:rsid w:val="0029031E"/>
    <w:rsid w:val="002D4667"/>
    <w:rsid w:val="002F11F4"/>
    <w:rsid w:val="00320E53"/>
    <w:rsid w:val="00325F47"/>
    <w:rsid w:val="00354CDB"/>
    <w:rsid w:val="00357267"/>
    <w:rsid w:val="00372911"/>
    <w:rsid w:val="00380E32"/>
    <w:rsid w:val="003E08D0"/>
    <w:rsid w:val="004807DF"/>
    <w:rsid w:val="004D6351"/>
    <w:rsid w:val="00520BB6"/>
    <w:rsid w:val="00567D9F"/>
    <w:rsid w:val="005870E6"/>
    <w:rsid w:val="005974F6"/>
    <w:rsid w:val="005B4D7F"/>
    <w:rsid w:val="005D696C"/>
    <w:rsid w:val="005F0721"/>
    <w:rsid w:val="00710474"/>
    <w:rsid w:val="0080667A"/>
    <w:rsid w:val="00817AF7"/>
    <w:rsid w:val="00822EB7"/>
    <w:rsid w:val="008A1634"/>
    <w:rsid w:val="008E76BF"/>
    <w:rsid w:val="008F2021"/>
    <w:rsid w:val="008F7C7F"/>
    <w:rsid w:val="009069A4"/>
    <w:rsid w:val="00944D8D"/>
    <w:rsid w:val="009C1CF5"/>
    <w:rsid w:val="00A0440B"/>
    <w:rsid w:val="00A451DA"/>
    <w:rsid w:val="00A92DE1"/>
    <w:rsid w:val="00B2766A"/>
    <w:rsid w:val="00BB3439"/>
    <w:rsid w:val="00C03661"/>
    <w:rsid w:val="00CA264E"/>
    <w:rsid w:val="00CE03F0"/>
    <w:rsid w:val="00D077C1"/>
    <w:rsid w:val="00D2399F"/>
    <w:rsid w:val="00DA5FA0"/>
    <w:rsid w:val="00E03769"/>
    <w:rsid w:val="00E61FEB"/>
    <w:rsid w:val="00E804C5"/>
    <w:rsid w:val="00ED3B5E"/>
    <w:rsid w:val="00F2205D"/>
    <w:rsid w:val="00F4316F"/>
    <w:rsid w:val="00F67B47"/>
    <w:rsid w:val="00FC4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CA946A2"/>
  <w15:docId w15:val="{C6BC8E4E-CBE3-450A-8F28-DF3509571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037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372911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372911"/>
  </w:style>
  <w:style w:type="paragraph" w:styleId="a5">
    <w:name w:val="footer"/>
    <w:basedOn w:val="a"/>
    <w:link w:val="a6"/>
    <w:uiPriority w:val="99"/>
    <w:unhideWhenUsed/>
    <w:rsid w:val="00372911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372911"/>
  </w:style>
  <w:style w:type="table" w:styleId="a7">
    <w:name w:val="Table Grid"/>
    <w:basedOn w:val="a1"/>
    <w:uiPriority w:val="39"/>
    <w:rsid w:val="003572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1047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No Spacing"/>
    <w:uiPriority w:val="1"/>
    <w:qFormat/>
    <w:rsid w:val="00F67B47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354CD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54CDB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a"/>
    <w:next w:val="ac"/>
    <w:qFormat/>
    <w:rsid w:val="00E03769"/>
    <w:pPr>
      <w:jc w:val="center"/>
    </w:pPr>
    <w:rPr>
      <w:b/>
      <w:bCs/>
      <w:sz w:val="28"/>
    </w:rPr>
  </w:style>
  <w:style w:type="paragraph" w:styleId="ac">
    <w:name w:val="Body Text"/>
    <w:basedOn w:val="a"/>
    <w:link w:val="ad"/>
    <w:uiPriority w:val="99"/>
    <w:semiHidden/>
    <w:unhideWhenUsed/>
    <w:rsid w:val="00E03769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E03769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61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0644EA-DCD8-476B-A141-41D367A30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 Козловцев</cp:lastModifiedBy>
  <cp:revision>2</cp:revision>
  <cp:lastPrinted>2018-03-26T08:05:00Z</cp:lastPrinted>
  <dcterms:created xsi:type="dcterms:W3CDTF">2020-02-24T17:21:00Z</dcterms:created>
  <dcterms:modified xsi:type="dcterms:W3CDTF">2020-02-24T17:21:00Z</dcterms:modified>
</cp:coreProperties>
</file>